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B7D902" w14:textId="550CD99F" w:rsidR="00350543" w:rsidRPr="00350543" w:rsidRDefault="00350543" w:rsidP="00350543">
      <w:pPr>
        <w:rPr>
          <w:rFonts w:ascii="Times New Roman" w:eastAsia="Times New Roman" w:hAnsi="Times New Roman" w:cs="Times New Roman"/>
        </w:rPr>
      </w:pPr>
      <w:r w:rsidRPr="00350543">
        <w:rPr>
          <w:rFonts w:ascii="Microsoft JhengHei" w:eastAsia="Microsoft JhengHei" w:hAnsi="Microsoft JhengHei" w:cs="Microsoft JhengHei" w:hint="eastAsia"/>
          <w:color w:val="050505"/>
          <w:sz w:val="23"/>
          <w:szCs w:val="23"/>
          <w:shd w:val="clear" w:color="auto" w:fill="FFFFFF"/>
          <w:lang w:eastAsia="zh-TW"/>
        </w:rPr>
        <w:t>豪放女，在哪裡？香港大銀幕上的女女情慾</w:t>
      </w:r>
      <w:r w:rsidRPr="00350543">
        <w:rPr>
          <w:rFonts w:ascii="Arial" w:eastAsia="Times New Roman" w:hAnsi="Arial" w:cs="Arial"/>
          <w:color w:val="050505"/>
          <w:sz w:val="23"/>
          <w:szCs w:val="23"/>
          <w:lang w:eastAsia="zh-TW"/>
        </w:rPr>
        <w:br/>
      </w:r>
      <w:r w:rsidRPr="00350543">
        <w:rPr>
          <w:rFonts w:ascii="Microsoft JhengHei" w:eastAsia="Microsoft JhengHei" w:hAnsi="Microsoft JhengHei" w:cs="Microsoft JhengHei" w:hint="eastAsia"/>
          <w:color w:val="050505"/>
          <w:sz w:val="23"/>
          <w:szCs w:val="23"/>
          <w:shd w:val="clear" w:color="auto" w:fill="FFFFFF"/>
          <w:lang w:eastAsia="zh-TW"/>
        </w:rPr>
        <w:t>文：譚佳</w:t>
      </w:r>
      <w:r w:rsidRPr="00350543">
        <w:rPr>
          <w:rFonts w:ascii="Arial" w:eastAsia="Times New Roman" w:hAnsi="Arial" w:cs="Arial"/>
          <w:color w:val="050505"/>
          <w:sz w:val="23"/>
          <w:szCs w:val="23"/>
          <w:lang w:eastAsia="zh-TW"/>
        </w:rPr>
        <w:br/>
      </w:r>
      <w:r w:rsidRPr="00350543">
        <w:rPr>
          <w:rFonts w:ascii="Arial" w:eastAsia="Times New Roman" w:hAnsi="Arial" w:cs="Arial"/>
          <w:color w:val="050505"/>
          <w:sz w:val="23"/>
          <w:szCs w:val="23"/>
          <w:lang w:eastAsia="zh-TW"/>
        </w:rPr>
        <w:br/>
      </w:r>
      <w:r w:rsidRPr="00350543">
        <w:rPr>
          <w:rFonts w:ascii="Microsoft JhengHei" w:eastAsia="Microsoft JhengHei" w:hAnsi="Microsoft JhengHei" w:cs="Microsoft JhengHei" w:hint="eastAsia"/>
          <w:color w:val="050505"/>
          <w:sz w:val="23"/>
          <w:szCs w:val="23"/>
          <w:shd w:val="clear" w:color="auto" w:fill="FFFFFF"/>
          <w:lang w:eastAsia="zh-TW"/>
        </w:rPr>
        <w:t>在一個男權的社會裡，女人的性是被嚴厲規範和監管的。而女人與女人之間的性更常常被認為是禁忌的，不潔的，或無關緊要的。</w:t>
      </w:r>
      <w:r w:rsidRPr="00350543">
        <w:rPr>
          <w:rFonts w:ascii="Arial" w:eastAsia="Times New Roman" w:hAnsi="Arial" w:cs="Arial"/>
          <w:color w:val="050505"/>
          <w:sz w:val="23"/>
          <w:szCs w:val="23"/>
          <w:shd w:val="clear" w:color="auto" w:fill="FFFFFF"/>
          <w:lang w:eastAsia="zh-TW"/>
        </w:rPr>
        <w:t>1984</w:t>
      </w:r>
      <w:r w:rsidRPr="00350543">
        <w:rPr>
          <w:rFonts w:ascii="Microsoft JhengHei" w:eastAsia="Microsoft JhengHei" w:hAnsi="Microsoft JhengHei" w:cs="Microsoft JhengHei" w:hint="eastAsia"/>
          <w:color w:val="050505"/>
          <w:sz w:val="23"/>
          <w:szCs w:val="23"/>
          <w:shd w:val="clear" w:color="auto" w:fill="FFFFFF"/>
          <w:lang w:eastAsia="zh-TW"/>
        </w:rPr>
        <w:t>年方令正導演，邱剛健參與編劇的新浪潮電影《唐朝豪放女》可以說是一個奇葩，塑造了</w:t>
      </w:r>
      <w:r w:rsidRPr="00350543">
        <w:rPr>
          <w:rFonts w:ascii="Arial" w:eastAsia="Times New Roman" w:hAnsi="Arial" w:cs="Arial"/>
          <w:color w:val="050505"/>
          <w:sz w:val="23"/>
          <w:szCs w:val="23"/>
          <w:shd w:val="clear" w:color="auto" w:fill="FFFFFF"/>
          <w:lang w:eastAsia="zh-TW"/>
        </w:rPr>
        <w:t>“</w:t>
      </w:r>
      <w:r w:rsidRPr="00350543">
        <w:rPr>
          <w:rFonts w:ascii="Microsoft JhengHei" w:eastAsia="Microsoft JhengHei" w:hAnsi="Microsoft JhengHei" w:cs="Microsoft JhengHei" w:hint="eastAsia"/>
          <w:color w:val="050505"/>
          <w:sz w:val="23"/>
          <w:szCs w:val="23"/>
          <w:shd w:val="clear" w:color="auto" w:fill="FFFFFF"/>
          <w:lang w:eastAsia="zh-TW"/>
        </w:rPr>
        <w:t>豪放女</w:t>
      </w:r>
      <w:r w:rsidRPr="00350543">
        <w:rPr>
          <w:rFonts w:ascii="Arial" w:eastAsia="Times New Roman" w:hAnsi="Arial" w:cs="Arial"/>
          <w:color w:val="050505"/>
          <w:sz w:val="23"/>
          <w:szCs w:val="23"/>
          <w:shd w:val="clear" w:color="auto" w:fill="FFFFFF"/>
          <w:lang w:eastAsia="zh-TW"/>
        </w:rPr>
        <w:t>”</w:t>
      </w:r>
      <w:r w:rsidRPr="00350543">
        <w:rPr>
          <w:rFonts w:ascii="Microsoft JhengHei" w:eastAsia="Microsoft JhengHei" w:hAnsi="Microsoft JhengHei" w:cs="Microsoft JhengHei" w:hint="eastAsia"/>
          <w:color w:val="050505"/>
          <w:sz w:val="23"/>
          <w:szCs w:val="23"/>
          <w:shd w:val="clear" w:color="auto" w:fill="FFFFFF"/>
          <w:lang w:eastAsia="zh-TW"/>
        </w:rPr>
        <w:t>魚玄機與其侍女綠翹的悲情故事。和《唐朝豪放女》類似的電影雖然不多見，卻絕不是唯一的。</w:t>
      </w:r>
      <w:r w:rsidRPr="00350543">
        <w:rPr>
          <w:rFonts w:ascii="Arial" w:eastAsia="Times New Roman" w:hAnsi="Arial" w:cs="Arial"/>
          <w:color w:val="050505"/>
          <w:sz w:val="23"/>
          <w:szCs w:val="23"/>
          <w:shd w:val="clear" w:color="auto" w:fill="FFFFFF"/>
          <w:lang w:eastAsia="zh-TW"/>
        </w:rPr>
        <w:t xml:space="preserve"> </w:t>
      </w:r>
      <w:r w:rsidRPr="00350543">
        <w:rPr>
          <w:rFonts w:ascii="Microsoft JhengHei" w:eastAsia="Microsoft JhengHei" w:hAnsi="Microsoft JhengHei" w:cs="Microsoft JhengHei" w:hint="eastAsia"/>
          <w:color w:val="050505"/>
          <w:sz w:val="23"/>
          <w:szCs w:val="23"/>
          <w:shd w:val="clear" w:color="auto" w:fill="FFFFFF"/>
          <w:lang w:eastAsia="zh-TW"/>
        </w:rPr>
        <w:t>邱剛健在邵氏時期的另一重要作品，由楚原導演的國語新派彩色武俠片《愛奴》</w:t>
      </w:r>
      <w:r w:rsidRPr="00350543">
        <w:rPr>
          <w:rFonts w:ascii="Arial" w:eastAsia="Times New Roman" w:hAnsi="Arial" w:cs="Arial"/>
          <w:color w:val="050505"/>
          <w:sz w:val="23"/>
          <w:szCs w:val="23"/>
          <w:shd w:val="clear" w:color="auto" w:fill="FFFFFF"/>
          <w:lang w:eastAsia="zh-TW"/>
        </w:rPr>
        <w:t>(1972)</w:t>
      </w:r>
      <w:r w:rsidRPr="00350543">
        <w:rPr>
          <w:rFonts w:ascii="Microsoft JhengHei" w:eastAsia="Microsoft JhengHei" w:hAnsi="Microsoft JhengHei" w:cs="Microsoft JhengHei" w:hint="eastAsia"/>
          <w:color w:val="050505"/>
          <w:sz w:val="23"/>
          <w:szCs w:val="23"/>
          <w:shd w:val="clear" w:color="auto" w:fill="FFFFFF"/>
          <w:lang w:eastAsia="zh-TW"/>
        </w:rPr>
        <w:t>也牽涉到女女之間的情慾。可惜歷史的書寫，包括電影史的書寫，常常忽略了</w:t>
      </w:r>
      <w:r w:rsidRPr="00350543">
        <w:rPr>
          <w:rFonts w:ascii="Arial" w:eastAsia="Times New Roman" w:hAnsi="Arial" w:cs="Arial"/>
          <w:color w:val="050505"/>
          <w:sz w:val="23"/>
          <w:szCs w:val="23"/>
          <w:shd w:val="clear" w:color="auto" w:fill="FFFFFF"/>
          <w:lang w:eastAsia="zh-TW"/>
        </w:rPr>
        <w:t>“</w:t>
      </w:r>
      <w:r w:rsidRPr="00350543">
        <w:rPr>
          <w:rFonts w:ascii="Microsoft JhengHei" w:eastAsia="Microsoft JhengHei" w:hAnsi="Microsoft JhengHei" w:cs="Microsoft JhengHei" w:hint="eastAsia"/>
          <w:color w:val="050505"/>
          <w:sz w:val="23"/>
          <w:szCs w:val="23"/>
          <w:shd w:val="clear" w:color="auto" w:fill="FFFFFF"/>
          <w:lang w:eastAsia="zh-TW"/>
        </w:rPr>
        <w:t>不登大雅之堂</w:t>
      </w:r>
      <w:r w:rsidRPr="00350543">
        <w:rPr>
          <w:rFonts w:ascii="Arial" w:eastAsia="Times New Roman" w:hAnsi="Arial" w:cs="Arial"/>
          <w:color w:val="050505"/>
          <w:sz w:val="23"/>
          <w:szCs w:val="23"/>
          <w:shd w:val="clear" w:color="auto" w:fill="FFFFFF"/>
          <w:lang w:eastAsia="zh-TW"/>
        </w:rPr>
        <w:t xml:space="preserve">” </w:t>
      </w:r>
      <w:r w:rsidRPr="00350543">
        <w:rPr>
          <w:rFonts w:ascii="Microsoft JhengHei" w:eastAsia="Microsoft JhengHei" w:hAnsi="Microsoft JhengHei" w:cs="Microsoft JhengHei" w:hint="eastAsia"/>
          <w:color w:val="050505"/>
          <w:sz w:val="23"/>
          <w:szCs w:val="23"/>
          <w:shd w:val="clear" w:color="auto" w:fill="FFFFFF"/>
          <w:lang w:eastAsia="zh-TW"/>
        </w:rPr>
        <w:t>的有性內容的電影或者所謂風月片。為紀念去年病逝的邱剛健編劇，今年香港國際電影節特別放映了《唐朝豪放女》，也讓大家有機會重看香港電影史上呈現的多元情慾。</w:t>
      </w:r>
      <w:r w:rsidRPr="00350543">
        <w:rPr>
          <w:rFonts w:ascii="Arial" w:eastAsia="Times New Roman" w:hAnsi="Arial" w:cs="Arial"/>
          <w:color w:val="050505"/>
          <w:sz w:val="23"/>
          <w:szCs w:val="23"/>
          <w:lang w:eastAsia="zh-TW"/>
        </w:rPr>
        <w:br/>
      </w:r>
      <w:r w:rsidRPr="00350543">
        <w:rPr>
          <w:rFonts w:ascii="Arial" w:eastAsia="Times New Roman" w:hAnsi="Arial" w:cs="Arial"/>
          <w:color w:val="050505"/>
          <w:sz w:val="23"/>
          <w:szCs w:val="23"/>
          <w:lang w:eastAsia="zh-TW"/>
        </w:rPr>
        <w:br/>
      </w:r>
      <w:r w:rsidRPr="00350543">
        <w:rPr>
          <w:rFonts w:ascii="Microsoft JhengHei" w:eastAsia="Microsoft JhengHei" w:hAnsi="Microsoft JhengHei" w:cs="Microsoft JhengHei" w:hint="eastAsia"/>
          <w:color w:val="050505"/>
          <w:sz w:val="23"/>
          <w:szCs w:val="23"/>
          <w:shd w:val="clear" w:color="auto" w:fill="FFFFFF"/>
        </w:rPr>
        <w:t>魚玄機</w:t>
      </w:r>
      <w:r w:rsidRPr="00350543">
        <w:rPr>
          <w:rFonts w:ascii="Arial" w:eastAsia="Times New Roman" w:hAnsi="Arial" w:cs="Arial"/>
          <w:color w:val="050505"/>
          <w:sz w:val="23"/>
          <w:szCs w:val="23"/>
          <w:shd w:val="clear" w:color="auto" w:fill="FFFFFF"/>
        </w:rPr>
        <w:t xml:space="preserve"> </w:t>
      </w:r>
      <w:r w:rsidRPr="00350543">
        <w:rPr>
          <w:rFonts w:ascii="Microsoft JhengHei" w:eastAsia="Microsoft JhengHei" w:hAnsi="Microsoft JhengHei" w:cs="Microsoft JhengHei" w:hint="eastAsia"/>
          <w:color w:val="050505"/>
          <w:sz w:val="23"/>
          <w:szCs w:val="23"/>
          <w:shd w:val="clear" w:color="auto" w:fill="FFFFFF"/>
        </w:rPr>
        <w:t>－</w:t>
      </w:r>
      <w:r w:rsidRPr="00350543">
        <w:rPr>
          <w:rFonts w:ascii="Arial" w:eastAsia="Times New Roman" w:hAnsi="Arial" w:cs="Arial"/>
          <w:color w:val="050505"/>
          <w:sz w:val="23"/>
          <w:szCs w:val="23"/>
          <w:shd w:val="clear" w:color="auto" w:fill="FFFFFF"/>
        </w:rPr>
        <w:t xml:space="preserve"> </w:t>
      </w:r>
      <w:r w:rsidRPr="00350543">
        <w:rPr>
          <w:rFonts w:ascii="Microsoft JhengHei" w:eastAsia="Microsoft JhengHei" w:hAnsi="Microsoft JhengHei" w:cs="Microsoft JhengHei" w:hint="eastAsia"/>
          <w:color w:val="050505"/>
          <w:sz w:val="23"/>
          <w:szCs w:val="23"/>
          <w:shd w:val="clear" w:color="auto" w:fill="FFFFFF"/>
        </w:rPr>
        <w:t>唐朝女性主義</w:t>
      </w:r>
      <w:r w:rsidRPr="00350543">
        <w:rPr>
          <w:rFonts w:ascii="Microsoft JhengHei" w:eastAsia="Microsoft JhengHei" w:hAnsi="Microsoft JhengHei" w:cs="Microsoft JhengHei"/>
          <w:color w:val="050505"/>
          <w:sz w:val="23"/>
          <w:szCs w:val="23"/>
          <w:shd w:val="clear" w:color="auto" w:fill="FFFFFF"/>
        </w:rPr>
        <w:t>者</w:t>
      </w:r>
    </w:p>
    <w:p w14:paraId="3910E1A6" w14:textId="4FD1BA38" w:rsidR="001222F9" w:rsidRDefault="00350543" w:rsidP="00350543">
      <w:pPr>
        <w:rPr>
          <w:rFonts w:ascii="Microsoft JhengHei" w:eastAsia="Microsoft JhengHei" w:hAnsi="Microsoft JhengHei" w:cs="Microsoft JhengHei"/>
          <w:color w:val="050505"/>
          <w:sz w:val="23"/>
          <w:szCs w:val="23"/>
          <w:shd w:val="clear" w:color="auto" w:fill="FFFFFF"/>
          <w:lang w:eastAsia="zh-TW"/>
        </w:rPr>
      </w:pPr>
      <w:r w:rsidRPr="00350543">
        <w:rPr>
          <w:rFonts w:ascii="Arial" w:eastAsia="Times New Roman" w:hAnsi="Arial" w:cs="Arial"/>
          <w:color w:val="050505"/>
          <w:sz w:val="23"/>
          <w:szCs w:val="23"/>
          <w:lang w:eastAsia="zh-TW"/>
        </w:rPr>
        <w:br/>
      </w:r>
      <w:r w:rsidRPr="00350543">
        <w:rPr>
          <w:rFonts w:ascii="Microsoft JhengHei" w:eastAsia="Microsoft JhengHei" w:hAnsi="Microsoft JhengHei" w:cs="Microsoft JhengHei" w:hint="eastAsia"/>
          <w:color w:val="050505"/>
          <w:sz w:val="23"/>
          <w:szCs w:val="23"/>
          <w:shd w:val="clear" w:color="auto" w:fill="FFFFFF"/>
          <w:lang w:eastAsia="zh-TW"/>
        </w:rPr>
        <w:t>三十年後再看，</w:t>
      </w:r>
      <w:r w:rsidRPr="00350543">
        <w:rPr>
          <w:rFonts w:ascii="Arial" w:eastAsia="Times New Roman" w:hAnsi="Arial" w:cs="Arial"/>
          <w:color w:val="050505"/>
          <w:sz w:val="23"/>
          <w:szCs w:val="23"/>
          <w:shd w:val="clear" w:color="auto" w:fill="FFFFFF"/>
          <w:lang w:eastAsia="zh-TW"/>
        </w:rPr>
        <w:t xml:space="preserve"> </w:t>
      </w:r>
      <w:r w:rsidRPr="00350543">
        <w:rPr>
          <w:rFonts w:ascii="Microsoft JhengHei" w:eastAsia="Microsoft JhengHei" w:hAnsi="Microsoft JhengHei" w:cs="Microsoft JhengHei" w:hint="eastAsia"/>
          <w:color w:val="050505"/>
          <w:sz w:val="23"/>
          <w:szCs w:val="23"/>
          <w:shd w:val="clear" w:color="auto" w:fill="FFFFFF"/>
          <w:lang w:eastAsia="zh-TW"/>
        </w:rPr>
        <w:t>電影裡的唐朝才女魚玄機的豪放生活，仍然是對男權社會的批判。比如魚玄機的出場，俯拍魚及其侍女入鏡，上搖帶出風情萬種的唐朝道觀生活：魚玄機不願做人妻、做人妾、做妓女，害怕丢掉頭髮，所以不願做尼姑，而要做女道士（或只可做女道士）。魚玄機面對她的情人遊俠崔博候時，更一針見血指出做男人得意時可以做達官貴人，失意時還可以闖蕩江湖。而女人，是在（男）權力遊戲之外的。</w:t>
      </w:r>
      <w:r w:rsidRPr="00350543">
        <w:rPr>
          <w:rFonts w:ascii="Arial" w:eastAsia="Times New Roman" w:hAnsi="Arial" w:cs="Arial"/>
          <w:color w:val="050505"/>
          <w:sz w:val="23"/>
          <w:szCs w:val="23"/>
          <w:lang w:eastAsia="zh-TW"/>
        </w:rPr>
        <w:br/>
      </w:r>
      <w:r w:rsidRPr="00350543">
        <w:rPr>
          <w:rFonts w:ascii="Microsoft JhengHei" w:eastAsia="Microsoft JhengHei" w:hAnsi="Microsoft JhengHei" w:cs="Microsoft JhengHei" w:hint="eastAsia"/>
          <w:color w:val="050505"/>
          <w:sz w:val="23"/>
          <w:szCs w:val="23"/>
          <w:shd w:val="clear" w:color="auto" w:fill="FFFFFF"/>
          <w:lang w:eastAsia="zh-TW"/>
        </w:rPr>
        <w:t>魚玄機在性上的自主自信，與當今強調情慾自主的女性主義不謀而合。魚放蕩不羈，不甘臣服任何男人。在影片結尾反轉了</w:t>
      </w:r>
      <w:r w:rsidRPr="00350543">
        <w:rPr>
          <w:rFonts w:ascii="Arial" w:eastAsia="Times New Roman" w:hAnsi="Arial" w:cs="Arial"/>
          <w:color w:val="050505"/>
          <w:sz w:val="23"/>
          <w:szCs w:val="23"/>
          <w:shd w:val="clear" w:color="auto" w:fill="FFFFFF"/>
          <w:lang w:eastAsia="zh-TW"/>
        </w:rPr>
        <w:t>“</w:t>
      </w:r>
      <w:r w:rsidRPr="00350543">
        <w:rPr>
          <w:rFonts w:ascii="Microsoft JhengHei" w:eastAsia="Microsoft JhengHei" w:hAnsi="Microsoft JhengHei" w:cs="Microsoft JhengHei" w:hint="eastAsia"/>
          <w:color w:val="050505"/>
          <w:sz w:val="23"/>
          <w:szCs w:val="23"/>
          <w:shd w:val="clear" w:color="auto" w:fill="FFFFFF"/>
          <w:lang w:eastAsia="zh-TW"/>
        </w:rPr>
        <w:t>英雄救美</w:t>
      </w:r>
      <w:r w:rsidRPr="00350543">
        <w:rPr>
          <w:rFonts w:ascii="Arial" w:eastAsia="Times New Roman" w:hAnsi="Arial" w:cs="Arial"/>
          <w:color w:val="050505"/>
          <w:sz w:val="23"/>
          <w:szCs w:val="23"/>
          <w:shd w:val="clear" w:color="auto" w:fill="FFFFFF"/>
          <w:lang w:eastAsia="zh-TW"/>
        </w:rPr>
        <w:t>”</w:t>
      </w:r>
      <w:r w:rsidRPr="00350543">
        <w:rPr>
          <w:rFonts w:ascii="Microsoft JhengHei" w:eastAsia="Microsoft JhengHei" w:hAnsi="Microsoft JhengHei" w:cs="Microsoft JhengHei" w:hint="eastAsia"/>
          <w:color w:val="050505"/>
          <w:sz w:val="23"/>
          <w:szCs w:val="23"/>
          <w:shd w:val="clear" w:color="auto" w:fill="FFFFFF"/>
          <w:lang w:eastAsia="zh-TW"/>
        </w:rPr>
        <w:t>的套路，魚玄機不願跟隨崔博候離開法場而有一種就義的決心。而博候也終於臣服在她的裙下，把命奉上。即使在死亡面前，魚玄機也堅持她選擇的權利，作為對男權體制最後的反抗。</w:t>
      </w:r>
      <w:r w:rsidRPr="00350543">
        <w:rPr>
          <w:rFonts w:ascii="Arial" w:eastAsia="Times New Roman" w:hAnsi="Arial" w:cs="Arial"/>
          <w:color w:val="050505"/>
          <w:sz w:val="23"/>
          <w:szCs w:val="23"/>
          <w:lang w:eastAsia="zh-TW"/>
        </w:rPr>
        <w:br/>
      </w:r>
      <w:r w:rsidRPr="00350543">
        <w:rPr>
          <w:rFonts w:ascii="Arial" w:eastAsia="Times New Roman" w:hAnsi="Arial" w:cs="Arial"/>
          <w:color w:val="050505"/>
          <w:sz w:val="23"/>
          <w:szCs w:val="23"/>
          <w:lang w:eastAsia="zh-TW"/>
        </w:rPr>
        <w:br/>
      </w:r>
      <w:r w:rsidRPr="00350543">
        <w:rPr>
          <w:rFonts w:ascii="Microsoft JhengHei" w:eastAsia="Microsoft JhengHei" w:hAnsi="Microsoft JhengHei" w:cs="Microsoft JhengHei" w:hint="eastAsia"/>
          <w:color w:val="050505"/>
          <w:sz w:val="23"/>
          <w:szCs w:val="23"/>
          <w:shd w:val="clear" w:color="auto" w:fill="FFFFFF"/>
          <w:lang w:eastAsia="zh-TW"/>
        </w:rPr>
        <w:t>三次親密均沒有自主</w:t>
      </w:r>
      <w:r w:rsidRPr="00350543">
        <w:rPr>
          <w:rFonts w:ascii="Arial" w:eastAsia="Times New Roman" w:hAnsi="Arial" w:cs="Arial"/>
          <w:color w:val="050505"/>
          <w:sz w:val="23"/>
          <w:szCs w:val="23"/>
          <w:lang w:eastAsia="zh-TW"/>
        </w:rPr>
        <w:br/>
      </w:r>
      <w:r w:rsidRPr="00350543">
        <w:rPr>
          <w:rFonts w:ascii="Microsoft JhengHei" w:eastAsia="Microsoft JhengHei" w:hAnsi="Microsoft JhengHei" w:cs="Microsoft JhengHei" w:hint="eastAsia"/>
          <w:color w:val="050505"/>
          <w:sz w:val="23"/>
          <w:szCs w:val="23"/>
          <w:shd w:val="clear" w:color="auto" w:fill="FFFFFF"/>
          <w:lang w:eastAsia="zh-TW"/>
        </w:rPr>
        <w:t>電影節宣傳手冊形容魚玄機</w:t>
      </w:r>
      <w:r w:rsidRPr="00350543">
        <w:rPr>
          <w:rFonts w:ascii="Arial" w:eastAsia="Times New Roman" w:hAnsi="Arial" w:cs="Arial"/>
          <w:color w:val="050505"/>
          <w:sz w:val="23"/>
          <w:szCs w:val="23"/>
          <w:shd w:val="clear" w:color="auto" w:fill="FFFFFF"/>
          <w:lang w:eastAsia="zh-TW"/>
        </w:rPr>
        <w:t>“</w:t>
      </w:r>
      <w:r w:rsidRPr="00350543">
        <w:rPr>
          <w:rFonts w:ascii="Microsoft JhengHei" w:eastAsia="Microsoft JhengHei" w:hAnsi="Microsoft JhengHei" w:cs="Microsoft JhengHei" w:hint="eastAsia"/>
          <w:color w:val="050505"/>
          <w:sz w:val="23"/>
          <w:szCs w:val="23"/>
          <w:shd w:val="clear" w:color="auto" w:fill="FFFFFF"/>
          <w:lang w:eastAsia="zh-TW"/>
        </w:rPr>
        <w:t>碰上幾種時代男人標本，然而終極的性情挑戰卻是來自侍女綠翹。</w:t>
      </w:r>
      <w:r w:rsidRPr="00350543">
        <w:rPr>
          <w:rFonts w:ascii="Arial" w:eastAsia="Times New Roman" w:hAnsi="Arial" w:cs="Arial"/>
          <w:color w:val="050505"/>
          <w:sz w:val="23"/>
          <w:szCs w:val="23"/>
          <w:shd w:val="clear" w:color="auto" w:fill="FFFFFF"/>
          <w:lang w:eastAsia="zh-TW"/>
        </w:rPr>
        <w:t>”</w:t>
      </w:r>
      <w:r w:rsidRPr="00350543">
        <w:rPr>
          <w:rFonts w:ascii="Microsoft JhengHei" w:eastAsia="Microsoft JhengHei" w:hAnsi="Microsoft JhengHei" w:cs="Microsoft JhengHei" w:hint="eastAsia"/>
          <w:color w:val="050505"/>
          <w:sz w:val="23"/>
          <w:szCs w:val="23"/>
          <w:shd w:val="clear" w:color="auto" w:fill="FFFFFF"/>
          <w:lang w:eastAsia="zh-TW"/>
        </w:rPr>
        <w:t>但如果以為這部電影就是自主自信的女女情慾的範本，那將是誤會一場。電影中魚玄機和綠翹的親密接觸主要有三場戲。第一場戲是在魚的遊俠情人崔博候不在的時候，魚寂寞難耐，用象徵博候的面具挑逗綠翹。兩人相擁時，魚玄機仍不忘手握面具。彷彿綠翹只是博候的代替品，又彷彿魚是替代博候來勾引綠翹。兩人的親熱很快被發現而被逐出了道觀。而她們的第二次性愛是在一群強盜的逼迫與凝視之下發生的，之後被強盜強暴。</w:t>
      </w:r>
      <w:r w:rsidRPr="00350543">
        <w:rPr>
          <w:rFonts w:ascii="Arial" w:eastAsia="Times New Roman" w:hAnsi="Arial" w:cs="Arial"/>
          <w:color w:val="050505"/>
          <w:sz w:val="23"/>
          <w:szCs w:val="23"/>
          <w:lang w:eastAsia="zh-TW"/>
        </w:rPr>
        <w:br/>
      </w:r>
      <w:r w:rsidRPr="00350543">
        <w:rPr>
          <w:rFonts w:ascii="Microsoft JhengHei" w:eastAsia="Microsoft JhengHei" w:hAnsi="Microsoft JhengHei" w:cs="Microsoft JhengHei" w:hint="eastAsia"/>
          <w:color w:val="050505"/>
          <w:sz w:val="23"/>
          <w:szCs w:val="23"/>
          <w:shd w:val="clear" w:color="auto" w:fill="FFFFFF"/>
          <w:lang w:eastAsia="zh-TW"/>
        </w:rPr>
        <w:t>第三次親密是兩人在螢幕上接吻的特寫，但是此時綠已被魚殺死，因為魚不能認同懷孕的綠選擇結婚生子。三場戲裡綠翹都是被動的。雖然魚認為她</w:t>
      </w:r>
      <w:r w:rsidRPr="00350543">
        <w:rPr>
          <w:rFonts w:ascii="Arial" w:eastAsia="Times New Roman" w:hAnsi="Arial" w:cs="Arial"/>
          <w:color w:val="050505"/>
          <w:sz w:val="23"/>
          <w:szCs w:val="23"/>
          <w:shd w:val="clear" w:color="auto" w:fill="FFFFFF"/>
          <w:lang w:eastAsia="zh-TW"/>
        </w:rPr>
        <w:t>“</w:t>
      </w:r>
      <w:r w:rsidRPr="00350543">
        <w:rPr>
          <w:rFonts w:ascii="Microsoft JhengHei" w:eastAsia="Microsoft JhengHei" w:hAnsi="Microsoft JhengHei" w:cs="Microsoft JhengHei" w:hint="eastAsia"/>
          <w:color w:val="050505"/>
          <w:sz w:val="23"/>
          <w:szCs w:val="23"/>
          <w:shd w:val="clear" w:color="auto" w:fill="FFFFFF"/>
          <w:lang w:eastAsia="zh-TW"/>
        </w:rPr>
        <w:t>從來沒有把綠翹當婢</w:t>
      </w:r>
      <w:r w:rsidRPr="00350543">
        <w:rPr>
          <w:rFonts w:ascii="Arial" w:eastAsia="Times New Roman" w:hAnsi="Arial" w:cs="Arial"/>
          <w:color w:val="050505"/>
          <w:sz w:val="23"/>
          <w:szCs w:val="23"/>
          <w:shd w:val="clear" w:color="auto" w:fill="FFFFFF"/>
          <w:lang w:eastAsia="zh-TW"/>
        </w:rPr>
        <w:t>”</w:t>
      </w:r>
      <w:r w:rsidRPr="00350543">
        <w:rPr>
          <w:rFonts w:ascii="Microsoft JhengHei" w:eastAsia="Microsoft JhengHei" w:hAnsi="Microsoft JhengHei" w:cs="Microsoft JhengHei" w:hint="eastAsia"/>
          <w:color w:val="050505"/>
          <w:sz w:val="23"/>
          <w:szCs w:val="23"/>
          <w:shd w:val="clear" w:color="auto" w:fill="FFFFFF"/>
          <w:lang w:eastAsia="zh-TW"/>
        </w:rPr>
        <w:t>，但綠一再強</w:t>
      </w:r>
      <w:r w:rsidRPr="00350543">
        <w:rPr>
          <w:rFonts w:ascii="Microsoft JhengHei" w:eastAsia="Microsoft JhengHei" w:hAnsi="Microsoft JhengHei" w:cs="Microsoft JhengHei" w:hint="eastAsia"/>
          <w:color w:val="050505"/>
          <w:sz w:val="23"/>
          <w:szCs w:val="23"/>
          <w:shd w:val="clear" w:color="auto" w:fill="FFFFFF"/>
          <w:lang w:eastAsia="zh-TW"/>
        </w:rPr>
        <w:lastRenderedPageBreak/>
        <w:t>調自己不是魚，沒有才華，也只是奴婢的身份。此處可借喻精英的女性主義者變成另一階層女性的代言人，認為結婚生子就是不爭氣，靠男人，是向男權文化低頭，其實是另一種暴力。在三場戲裡，魚在性上的主動和在生活上的選擇權，恰恰反襯了綠的被動與被勾引，被強暴，乃至最後被一劍刺死的身體。</w:t>
      </w:r>
      <w:r w:rsidRPr="00350543">
        <w:rPr>
          <w:rFonts w:ascii="Arial" w:eastAsia="Times New Roman" w:hAnsi="Arial" w:cs="Arial"/>
          <w:color w:val="050505"/>
          <w:sz w:val="23"/>
          <w:szCs w:val="23"/>
          <w:lang w:eastAsia="zh-TW"/>
        </w:rPr>
        <w:br/>
      </w:r>
      <w:r w:rsidRPr="00350543">
        <w:rPr>
          <w:rFonts w:ascii="Arial" w:eastAsia="Times New Roman" w:hAnsi="Arial" w:cs="Arial"/>
          <w:color w:val="050505"/>
          <w:sz w:val="23"/>
          <w:szCs w:val="23"/>
          <w:lang w:eastAsia="zh-TW"/>
        </w:rPr>
        <w:br/>
      </w:r>
      <w:r w:rsidRPr="00350543">
        <w:rPr>
          <w:rFonts w:ascii="Microsoft JhengHei" w:eastAsia="Microsoft JhengHei" w:hAnsi="Microsoft JhengHei" w:cs="Microsoft JhengHei" w:hint="eastAsia"/>
          <w:color w:val="050505"/>
          <w:sz w:val="23"/>
          <w:szCs w:val="23"/>
          <w:shd w:val="clear" w:color="auto" w:fill="FFFFFF"/>
          <w:lang w:eastAsia="zh-TW"/>
        </w:rPr>
        <w:t>女女性愛與性身份認同</w:t>
      </w:r>
      <w:r w:rsidRPr="00350543">
        <w:rPr>
          <w:rFonts w:ascii="Arial" w:eastAsia="Times New Roman" w:hAnsi="Arial" w:cs="Arial"/>
          <w:color w:val="050505"/>
          <w:sz w:val="23"/>
          <w:szCs w:val="23"/>
          <w:lang w:eastAsia="zh-TW"/>
        </w:rPr>
        <w:br/>
      </w:r>
      <w:r w:rsidRPr="00350543">
        <w:rPr>
          <w:rFonts w:ascii="Microsoft JhengHei" w:eastAsia="Microsoft JhengHei" w:hAnsi="Microsoft JhengHei" w:cs="Microsoft JhengHei" w:hint="eastAsia"/>
          <w:color w:val="050505"/>
          <w:sz w:val="23"/>
          <w:szCs w:val="23"/>
          <w:shd w:val="clear" w:color="auto" w:fill="FFFFFF"/>
          <w:lang w:eastAsia="zh-TW"/>
        </w:rPr>
        <w:t>過去一年，香港的觀眾並不乏機會在大銀幕上看到女女情慾的多元呈現。《接近無限溫暖的藍》（</w:t>
      </w:r>
      <w:r w:rsidRPr="00350543">
        <w:rPr>
          <w:rFonts w:ascii="Arial" w:eastAsia="Times New Roman" w:hAnsi="Arial" w:cs="Arial"/>
          <w:color w:val="050505"/>
          <w:sz w:val="23"/>
          <w:szCs w:val="23"/>
          <w:shd w:val="clear" w:color="auto" w:fill="FFFFFF"/>
          <w:lang w:eastAsia="zh-TW"/>
        </w:rPr>
        <w:t xml:space="preserve">Blue is the warmest </w:t>
      </w:r>
      <w:proofErr w:type="spellStart"/>
      <w:r w:rsidRPr="00350543">
        <w:rPr>
          <w:rFonts w:ascii="Arial" w:eastAsia="Times New Roman" w:hAnsi="Arial" w:cs="Arial"/>
          <w:color w:val="050505"/>
          <w:sz w:val="23"/>
          <w:szCs w:val="23"/>
          <w:shd w:val="clear" w:color="auto" w:fill="FFFFFF"/>
          <w:lang w:eastAsia="zh-TW"/>
        </w:rPr>
        <w:t>colour</w:t>
      </w:r>
      <w:proofErr w:type="spellEnd"/>
      <w:r w:rsidRPr="00350543">
        <w:rPr>
          <w:rFonts w:ascii="Microsoft JhengHei" w:eastAsia="Microsoft JhengHei" w:hAnsi="Microsoft JhengHei" w:cs="Microsoft JhengHei" w:hint="eastAsia"/>
          <w:color w:val="050505"/>
          <w:sz w:val="23"/>
          <w:szCs w:val="23"/>
          <w:shd w:val="clear" w:color="auto" w:fill="FFFFFF"/>
          <w:lang w:eastAsia="zh-TW"/>
        </w:rPr>
        <w:t>）自從在康城摘得金棕櫚之後大獲好評，並先後在香港與台灣上映，在香港票房不俗，大大的海報更是掛在了百老匯電影中心的外牆上。雖然電影有好幾分鐘的女女性愛片段，在非色情片類型裡實屬難得，但也有批評的聲音指出性愛過程如同機器般冰冷，缺乏感情，充滿男導演對女演員的凝視。去年的同志電影節更是鮮有的邀請到居住在柏林的導演</w:t>
      </w:r>
      <w:proofErr w:type="spellStart"/>
      <w:r w:rsidRPr="00350543">
        <w:rPr>
          <w:rFonts w:ascii="Arial" w:eastAsia="Times New Roman" w:hAnsi="Arial" w:cs="Arial"/>
          <w:color w:val="050505"/>
          <w:sz w:val="23"/>
          <w:szCs w:val="23"/>
          <w:shd w:val="clear" w:color="auto" w:fill="FFFFFF"/>
          <w:lang w:eastAsia="zh-TW"/>
        </w:rPr>
        <w:t>Marit</w:t>
      </w:r>
      <w:proofErr w:type="spellEnd"/>
      <w:r w:rsidRPr="00350543">
        <w:rPr>
          <w:rFonts w:ascii="Arial" w:eastAsia="Times New Roman" w:hAnsi="Arial" w:cs="Arial"/>
          <w:color w:val="050505"/>
          <w:sz w:val="23"/>
          <w:szCs w:val="23"/>
          <w:shd w:val="clear" w:color="auto" w:fill="FFFFFF"/>
          <w:lang w:eastAsia="zh-TW"/>
        </w:rPr>
        <w:t xml:space="preserve"> </w:t>
      </w:r>
      <w:proofErr w:type="spellStart"/>
      <w:r w:rsidRPr="00350543">
        <w:rPr>
          <w:rFonts w:ascii="Arial" w:eastAsia="Times New Roman" w:hAnsi="Arial" w:cs="Arial"/>
          <w:color w:val="050505"/>
          <w:sz w:val="23"/>
          <w:szCs w:val="23"/>
          <w:shd w:val="clear" w:color="auto" w:fill="FFFFFF"/>
          <w:lang w:eastAsia="zh-TW"/>
        </w:rPr>
        <w:t>Östberg</w:t>
      </w:r>
      <w:proofErr w:type="spellEnd"/>
      <w:r w:rsidRPr="00350543">
        <w:rPr>
          <w:rFonts w:ascii="Arial" w:eastAsia="Times New Roman" w:hAnsi="Arial" w:cs="Arial"/>
          <w:color w:val="050505"/>
          <w:sz w:val="23"/>
          <w:szCs w:val="23"/>
          <w:shd w:val="clear" w:color="auto" w:fill="FFFFFF"/>
          <w:lang w:eastAsia="zh-TW"/>
        </w:rPr>
        <w:t xml:space="preserve">, </w:t>
      </w:r>
      <w:r w:rsidRPr="00350543">
        <w:rPr>
          <w:rFonts w:ascii="Microsoft JhengHei" w:eastAsia="Microsoft JhengHei" w:hAnsi="Microsoft JhengHei" w:cs="Microsoft JhengHei" w:hint="eastAsia"/>
          <w:color w:val="050505"/>
          <w:sz w:val="23"/>
          <w:szCs w:val="23"/>
          <w:shd w:val="clear" w:color="auto" w:fill="FFFFFF"/>
          <w:lang w:eastAsia="zh-TW"/>
        </w:rPr>
        <w:t>放映她的酷兒女性主義色情片。所謂酷兒女性主義色情片，指的是為酷兒觀眾而拍的具有女性主義意識的色情片，旨在對抗主流異性戀色情片的常規。在主流色情片裡，女女之間的性並不少見，但常常只是為男主角出場做準備的前戲，是為直男觀眾而拍的。而</w:t>
      </w:r>
      <w:proofErr w:type="spellStart"/>
      <w:r w:rsidRPr="00350543">
        <w:rPr>
          <w:rFonts w:ascii="Arial" w:eastAsia="Times New Roman" w:hAnsi="Arial" w:cs="Arial"/>
          <w:color w:val="050505"/>
          <w:sz w:val="23"/>
          <w:szCs w:val="23"/>
          <w:shd w:val="clear" w:color="auto" w:fill="FFFFFF"/>
          <w:lang w:eastAsia="zh-TW"/>
        </w:rPr>
        <w:t>Östberg</w:t>
      </w:r>
      <w:proofErr w:type="spellEnd"/>
      <w:r w:rsidRPr="00350543">
        <w:rPr>
          <w:rFonts w:ascii="Microsoft JhengHei" w:eastAsia="Microsoft JhengHei" w:hAnsi="Microsoft JhengHei" w:cs="Microsoft JhengHei" w:hint="eastAsia"/>
          <w:color w:val="050505"/>
          <w:sz w:val="23"/>
          <w:szCs w:val="23"/>
          <w:shd w:val="clear" w:color="auto" w:fill="FFFFFF"/>
          <w:lang w:eastAsia="zh-TW"/>
        </w:rPr>
        <w:t>的色情片是女性主義的，裡面的性大膽而多元，充分表現女性的能動性，並打破</w:t>
      </w:r>
      <w:r w:rsidRPr="00350543">
        <w:rPr>
          <w:rFonts w:ascii="Arial" w:eastAsia="Times New Roman" w:hAnsi="Arial" w:cs="Arial"/>
          <w:color w:val="050505"/>
          <w:sz w:val="23"/>
          <w:szCs w:val="23"/>
          <w:shd w:val="clear" w:color="auto" w:fill="FFFFFF"/>
          <w:lang w:eastAsia="zh-TW"/>
        </w:rPr>
        <w:t>“</w:t>
      </w:r>
      <w:r w:rsidRPr="00350543">
        <w:rPr>
          <w:rFonts w:ascii="Microsoft JhengHei" w:eastAsia="Microsoft JhengHei" w:hAnsi="Microsoft JhengHei" w:cs="Microsoft JhengHei" w:hint="eastAsia"/>
          <w:color w:val="050505"/>
          <w:sz w:val="23"/>
          <w:szCs w:val="23"/>
          <w:shd w:val="clear" w:color="auto" w:fill="FFFFFF"/>
          <w:lang w:eastAsia="zh-TW"/>
        </w:rPr>
        <w:t>只有男人才能為性而性</w:t>
      </w:r>
      <w:r w:rsidRPr="00350543">
        <w:rPr>
          <w:rFonts w:ascii="Arial" w:eastAsia="Times New Roman" w:hAnsi="Arial" w:cs="Arial"/>
          <w:color w:val="050505"/>
          <w:sz w:val="23"/>
          <w:szCs w:val="23"/>
          <w:shd w:val="clear" w:color="auto" w:fill="FFFFFF"/>
          <w:lang w:eastAsia="zh-TW"/>
        </w:rPr>
        <w:t>”</w:t>
      </w:r>
      <w:r w:rsidRPr="00350543">
        <w:rPr>
          <w:rFonts w:ascii="Microsoft JhengHei" w:eastAsia="Microsoft JhengHei" w:hAnsi="Microsoft JhengHei" w:cs="Microsoft JhengHei" w:hint="eastAsia"/>
          <w:color w:val="050505"/>
          <w:sz w:val="23"/>
          <w:szCs w:val="23"/>
          <w:shd w:val="clear" w:color="auto" w:fill="FFFFFF"/>
          <w:lang w:eastAsia="zh-TW"/>
        </w:rPr>
        <w:t>的成見。雖然只使用了年輕的白人女性演員，但她的色情片是酷兒的，有跨性別的性別氣質和不同性角色的流動。</w:t>
      </w:r>
      <w:r w:rsidRPr="00350543">
        <w:rPr>
          <w:rFonts w:ascii="Arial" w:eastAsia="Times New Roman" w:hAnsi="Arial" w:cs="Arial"/>
          <w:color w:val="050505"/>
          <w:sz w:val="23"/>
          <w:szCs w:val="23"/>
          <w:lang w:eastAsia="zh-TW"/>
        </w:rPr>
        <w:br/>
      </w:r>
      <w:r w:rsidRPr="00350543">
        <w:rPr>
          <w:rFonts w:ascii="Microsoft JhengHei" w:eastAsia="Microsoft JhengHei" w:hAnsi="Microsoft JhengHei" w:cs="Microsoft JhengHei" w:hint="eastAsia"/>
          <w:color w:val="050505"/>
          <w:sz w:val="23"/>
          <w:szCs w:val="23"/>
          <w:shd w:val="clear" w:color="auto" w:fill="FFFFFF"/>
          <w:lang w:eastAsia="zh-TW"/>
        </w:rPr>
        <w:t>反觀《唐朝豪放女》，古裝電影中情慾的多元是複雜的，而且古裝場景裡的人物是沒有性身份認同的。女性之間的性，如同褔柯所指，只是性的行為，不會和人的性身份相聯繫。性身份的認同，和其他身份認同，例如國族認同一樣，都是和現代化過程相糾結的產物，是近代才出現的。這些古裝電影無疑為思考當代的身份政治提供了一個有趣的參考空間。</w:t>
      </w:r>
      <w:r w:rsidRPr="00350543">
        <w:rPr>
          <w:rFonts w:ascii="Arial" w:eastAsia="Times New Roman" w:hAnsi="Arial" w:cs="Arial"/>
          <w:color w:val="050505"/>
          <w:sz w:val="23"/>
          <w:szCs w:val="23"/>
          <w:lang w:eastAsia="zh-TW"/>
        </w:rPr>
        <w:br/>
      </w:r>
      <w:r w:rsidRPr="00350543">
        <w:rPr>
          <w:rFonts w:ascii="Arial" w:eastAsia="Times New Roman" w:hAnsi="Arial" w:cs="Arial"/>
          <w:color w:val="050505"/>
          <w:sz w:val="23"/>
          <w:szCs w:val="23"/>
          <w:lang w:eastAsia="zh-TW"/>
        </w:rPr>
        <w:br/>
      </w:r>
      <w:r w:rsidRPr="00350543">
        <w:rPr>
          <w:rFonts w:ascii="Microsoft JhengHei" w:eastAsia="Microsoft JhengHei" w:hAnsi="Microsoft JhengHei" w:cs="Microsoft JhengHei" w:hint="eastAsia"/>
          <w:color w:val="050505"/>
          <w:sz w:val="23"/>
          <w:szCs w:val="23"/>
          <w:shd w:val="clear" w:color="auto" w:fill="FFFFFF"/>
          <w:lang w:eastAsia="zh-TW"/>
        </w:rPr>
        <w:t>女同志角色依然被去性化</w:t>
      </w:r>
      <w:r w:rsidRPr="00350543">
        <w:rPr>
          <w:rFonts w:ascii="Arial" w:eastAsia="Times New Roman" w:hAnsi="Arial" w:cs="Arial"/>
          <w:color w:val="050505"/>
          <w:sz w:val="23"/>
          <w:szCs w:val="23"/>
          <w:lang w:eastAsia="zh-TW"/>
        </w:rPr>
        <w:br/>
      </w:r>
      <w:r w:rsidRPr="00350543">
        <w:rPr>
          <w:rFonts w:ascii="Microsoft JhengHei" w:eastAsia="Microsoft JhengHei" w:hAnsi="Microsoft JhengHei" w:cs="Microsoft JhengHei" w:hint="eastAsia"/>
          <w:color w:val="050505"/>
          <w:sz w:val="23"/>
          <w:szCs w:val="23"/>
          <w:shd w:val="clear" w:color="auto" w:fill="FFFFFF"/>
          <w:lang w:eastAsia="zh-TW"/>
        </w:rPr>
        <w:t>當然，古裝電影中情慾的多元，並不能簡化理解成現實社會與文化的開放。如同游靜在《性／別光影：香港電影中的性與性別文化研究》所指出，這些古裝電影裡的女女情慾的豐富歷史，也恰恰反襯出在香港當代社會裡女女情慾仍然是被壓抑的，是不能被呈現的。即使香港電影偶爾會出現女同志的角色，也常常是去性化的。近期的一個例子是《一個複雜故事》。在這部由亦舒同名小說改編的電影中，一個女同志因急需用錢，賣出自己的卵子和身體，以挽救一段面臨危機的異性戀婚姻。女同志的身份到片尾才被輕描淡寫地提出，也沒有女性之間的情慾。在這個過程裡，女同志的身體不是同性情慾的載體，而只是一個為異性戀婚姻繁衍後代的身體。那我們這個年代的豪放女在哪裡呢？恐怕還要各位讀者繼續努力想像和實踐。</w:t>
      </w:r>
      <w:r w:rsidRPr="00350543">
        <w:rPr>
          <w:rFonts w:ascii="Arial" w:eastAsia="Times New Roman" w:hAnsi="Arial" w:cs="Arial"/>
          <w:color w:val="050505"/>
          <w:sz w:val="23"/>
          <w:szCs w:val="23"/>
          <w:lang w:eastAsia="zh-TW"/>
        </w:rPr>
        <w:br/>
      </w:r>
      <w:r w:rsidRPr="00350543">
        <w:rPr>
          <w:rFonts w:ascii="Arial" w:eastAsia="Times New Roman" w:hAnsi="Arial" w:cs="Arial"/>
          <w:color w:val="050505"/>
          <w:sz w:val="23"/>
          <w:szCs w:val="23"/>
          <w:lang w:eastAsia="zh-TW"/>
        </w:rPr>
        <w:lastRenderedPageBreak/>
        <w:br/>
      </w:r>
      <w:r w:rsidR="001222F9">
        <w:rPr>
          <w:rFonts w:ascii="Microsoft JhengHei" w:eastAsia="Microsoft JhengHei" w:hAnsi="Microsoft JhengHei" w:cs="Microsoft JhengHei"/>
          <w:color w:val="050505"/>
          <w:sz w:val="23"/>
          <w:szCs w:val="23"/>
          <w:shd w:val="clear" w:color="auto" w:fill="FFFFFF"/>
          <w:lang w:eastAsia="zh-TW"/>
        </w:rPr>
        <w:t>***</w:t>
      </w:r>
    </w:p>
    <w:p w14:paraId="19500EA9" w14:textId="5687F6B8" w:rsidR="00350543" w:rsidRPr="00350543" w:rsidRDefault="00350543" w:rsidP="00350543">
      <w:pPr>
        <w:rPr>
          <w:rFonts w:ascii="Times New Roman" w:eastAsia="Times New Roman" w:hAnsi="Times New Roman" w:cs="Times New Roman"/>
          <w:lang w:eastAsia="zh-TW"/>
        </w:rPr>
      </w:pPr>
      <w:r w:rsidRPr="00350543">
        <w:rPr>
          <w:rFonts w:ascii="Microsoft JhengHei" w:eastAsia="Microsoft JhengHei" w:hAnsi="Microsoft JhengHei" w:cs="Microsoft JhengHei" w:hint="eastAsia"/>
          <w:color w:val="050505"/>
          <w:sz w:val="23"/>
          <w:szCs w:val="23"/>
          <w:shd w:val="clear" w:color="auto" w:fill="FFFFFF"/>
          <w:lang w:eastAsia="zh-TW"/>
        </w:rPr>
        <w:t>本</w:t>
      </w:r>
      <w:r w:rsidR="001222F9">
        <w:rPr>
          <w:rFonts w:ascii="Microsoft JhengHei" w:eastAsia="Microsoft JhengHei" w:hAnsi="Microsoft JhengHei" w:cs="Microsoft JhengHei" w:hint="eastAsia"/>
          <w:color w:val="050505"/>
          <w:sz w:val="23"/>
          <w:szCs w:val="23"/>
          <w:shd w:val="clear" w:color="auto" w:fill="FFFFFF"/>
          <w:lang w:eastAsia="zh-TW"/>
        </w:rPr>
        <w:t>文</w:t>
      </w:r>
      <w:r w:rsidRPr="00350543">
        <w:rPr>
          <w:rFonts w:ascii="Microsoft JhengHei" w:eastAsia="Microsoft JhengHei" w:hAnsi="Microsoft JhengHei" w:cs="Microsoft JhengHei" w:hint="eastAsia"/>
          <w:color w:val="050505"/>
          <w:sz w:val="23"/>
          <w:szCs w:val="23"/>
          <w:shd w:val="clear" w:color="auto" w:fill="FFFFFF"/>
          <w:lang w:eastAsia="zh-TW"/>
        </w:rPr>
        <w:t>由「學人。性。聯盟」策劃</w:t>
      </w:r>
      <w:r w:rsidRPr="00350543">
        <w:rPr>
          <w:rFonts w:ascii="Arial" w:eastAsia="Times New Roman" w:hAnsi="Arial" w:cs="Arial"/>
          <w:color w:val="050505"/>
          <w:sz w:val="23"/>
          <w:szCs w:val="23"/>
          <w:lang w:eastAsia="zh-TW"/>
        </w:rPr>
        <w:br/>
      </w:r>
      <w:r w:rsidRPr="00350543">
        <w:rPr>
          <w:rFonts w:ascii="Microsoft JhengHei" w:eastAsia="Microsoft JhengHei" w:hAnsi="Microsoft JhengHei" w:cs="Microsoft JhengHei" w:hint="eastAsia"/>
          <w:color w:val="050505"/>
          <w:sz w:val="23"/>
          <w:szCs w:val="23"/>
          <w:shd w:val="clear" w:color="auto" w:fill="FFFFFF"/>
          <w:lang w:eastAsia="zh-TW"/>
        </w:rPr>
        <w:t>「學人。性。聯盟」由一群關注香港性與性別議題的教師及學者組成，其中包括從事性與性別教育、研究，及女、男同志、雙性愛同志、跨性別人士及酷兒認同的學者。聯盟旨在提供和促進性與性別多元議題的教育、研究、培訓及支援，邁向更尊重差異、開明進步的社會</w:t>
      </w:r>
      <w:r w:rsidRPr="00350543">
        <w:rPr>
          <w:rFonts w:ascii="Microsoft JhengHei" w:eastAsia="Microsoft JhengHei" w:hAnsi="Microsoft JhengHei" w:cs="Microsoft JhengHei"/>
          <w:color w:val="050505"/>
          <w:sz w:val="23"/>
          <w:szCs w:val="23"/>
          <w:shd w:val="clear" w:color="auto" w:fill="FFFFFF"/>
          <w:lang w:eastAsia="zh-TW"/>
        </w:rPr>
        <w:t>。</w:t>
      </w:r>
    </w:p>
    <w:p w14:paraId="034C4F4A" w14:textId="5C34F139" w:rsidR="009A75A2" w:rsidRDefault="009A75A2">
      <w:pPr>
        <w:rPr>
          <w:lang w:eastAsia="zh-TW"/>
        </w:rPr>
      </w:pPr>
    </w:p>
    <w:p w14:paraId="7616F79D" w14:textId="15D60022" w:rsidR="001222F9" w:rsidRDefault="001222F9">
      <w:pPr>
        <w:rPr>
          <w:lang w:eastAsia="zh-TW"/>
        </w:rPr>
      </w:pPr>
      <w:r w:rsidRPr="00350543">
        <w:rPr>
          <w:rFonts w:ascii="Microsoft JhengHei" w:eastAsia="Microsoft JhengHei" w:hAnsi="Microsoft JhengHei" w:cs="Microsoft JhengHei" w:hint="eastAsia"/>
          <w:color w:val="050505"/>
          <w:sz w:val="23"/>
          <w:szCs w:val="23"/>
          <w:shd w:val="clear" w:color="auto" w:fill="FFFFFF"/>
          <w:lang w:eastAsia="zh-TW"/>
        </w:rPr>
        <w:t>「學人。性。聯盟」</w:t>
      </w:r>
      <w:r>
        <w:rPr>
          <w:rFonts w:ascii="Microsoft JhengHei" w:eastAsia="Microsoft JhengHei" w:hAnsi="Microsoft JhengHei" w:cs="Microsoft JhengHei" w:hint="eastAsia"/>
          <w:color w:val="050505"/>
          <w:sz w:val="23"/>
          <w:szCs w:val="23"/>
          <w:shd w:val="clear" w:color="auto" w:fill="FFFFFF"/>
          <w:lang w:eastAsia="zh-TW"/>
        </w:rPr>
        <w:t>Facebook</w:t>
      </w:r>
    </w:p>
    <w:p w14:paraId="51BB0875" w14:textId="119D3FB1" w:rsidR="006F6127" w:rsidRDefault="0071258C">
      <w:pPr>
        <w:rPr>
          <w:lang w:eastAsia="zh-TW"/>
        </w:rPr>
      </w:pPr>
      <w:hyperlink r:id="rId4" w:history="1">
        <w:r w:rsidRPr="00DA26AC">
          <w:rPr>
            <w:rStyle w:val="Hyperlink"/>
            <w:lang w:eastAsia="zh-TW"/>
          </w:rPr>
          <w:t>https://www.facebook.com/Scholars-Alliance-for-Sexual-and-Gender-Diversity-%E5%AD%B8%E4%BA%BA%E6%80%A7%E8%81%AF%E7%9B%9F-139780342877818/</w:t>
        </w:r>
      </w:hyperlink>
    </w:p>
    <w:p w14:paraId="3119CA00" w14:textId="77777777" w:rsidR="0071258C" w:rsidRDefault="0071258C">
      <w:pPr>
        <w:rPr>
          <w:lang w:eastAsia="zh-TW"/>
        </w:rPr>
      </w:pPr>
    </w:p>
    <w:sectPr w:rsidR="0071258C" w:rsidSect="00DA1E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icrosoft JhengHei">
    <w:panose1 w:val="020B0604030504040204"/>
    <w:charset w:val="88"/>
    <w:family w:val="swiss"/>
    <w:pitch w:val="variable"/>
    <w:sig w:usb0="00000087" w:usb1="288F4000" w:usb2="00000016" w:usb3="00000000" w:csb0="00100009"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0543"/>
    <w:rsid w:val="001222F9"/>
    <w:rsid w:val="00350543"/>
    <w:rsid w:val="006F6127"/>
    <w:rsid w:val="0071258C"/>
    <w:rsid w:val="009A75A2"/>
    <w:rsid w:val="00DA1E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9EF38F9"/>
  <w15:chartTrackingRefBased/>
  <w15:docId w15:val="{8B4112AF-AF60-A647-8E27-3A00F8F3C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1258C"/>
    <w:rPr>
      <w:color w:val="0563C1" w:themeColor="hyperlink"/>
      <w:u w:val="single"/>
    </w:rPr>
  </w:style>
  <w:style w:type="character" w:styleId="UnresolvedMention">
    <w:name w:val="Unresolved Mention"/>
    <w:basedOn w:val="DefaultParagraphFont"/>
    <w:uiPriority w:val="99"/>
    <w:semiHidden/>
    <w:unhideWhenUsed/>
    <w:rsid w:val="007125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51662600">
      <w:bodyDiv w:val="1"/>
      <w:marLeft w:val="0"/>
      <w:marRight w:val="0"/>
      <w:marTop w:val="0"/>
      <w:marBottom w:val="0"/>
      <w:divBdr>
        <w:top w:val="none" w:sz="0" w:space="0" w:color="auto"/>
        <w:left w:val="none" w:sz="0" w:space="0" w:color="auto"/>
        <w:bottom w:val="none" w:sz="0" w:space="0" w:color="auto"/>
        <w:right w:val="none" w:sz="0" w:space="0" w:color="auto"/>
      </w:divBdr>
    </w:div>
    <w:div w:id="1248534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facebook.com/Scholars-Alliance-for-Sexual-and-Gender-Diversity-%E5%AD%B8%E4%BA%BA%E6%80%A7%E8%81%AF%E7%9B%9F-13978034287781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381</Words>
  <Characters>2175</Characters>
  <Application>Microsoft Office Word</Application>
  <DocSecurity>0</DocSecurity>
  <Lines>18</Lines>
  <Paragraphs>5</Paragraphs>
  <ScaleCrop>false</ScaleCrop>
  <Company/>
  <LinksUpToDate>false</LinksUpToDate>
  <CharactersWithSpaces>2551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 Tan (CRS)</dc:creator>
  <cp:keywords/>
  <dc:description/>
  <cp:lastModifiedBy>Jia Tan (CRS)</cp:lastModifiedBy>
  <cp:revision>4</cp:revision>
  <dcterms:created xsi:type="dcterms:W3CDTF">2022-01-22T13:30:00Z</dcterms:created>
  <dcterms:modified xsi:type="dcterms:W3CDTF">2022-01-24T02:01:00Z</dcterms:modified>
</cp:coreProperties>
</file>